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5D" w:rsidRPr="00C4265D" w:rsidRDefault="00C4265D" w:rsidP="00C4265D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4265D"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20320</wp:posOffset>
            </wp:positionV>
            <wp:extent cx="1504950" cy="895350"/>
            <wp:effectExtent l="19050" t="0" r="0" b="0"/>
            <wp:wrapNone/>
            <wp:docPr id="1" name="Рисунок 1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65D">
        <w:rPr>
          <w:rFonts w:ascii="Georgia" w:eastAsia="Times New Roman" w:hAnsi="Georgia" w:cs="Times New Roman"/>
          <w:b/>
          <w:sz w:val="24"/>
          <w:szCs w:val="24"/>
          <w:lang w:eastAsia="ru-RU"/>
        </w:rPr>
        <w:t>Туристско - экскурсионное дочернее унитарное</w:t>
      </w:r>
    </w:p>
    <w:p w:rsidR="00C4265D" w:rsidRPr="00C4265D" w:rsidRDefault="00C4265D" w:rsidP="00C4265D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4265D">
        <w:rPr>
          <w:rFonts w:ascii="Georgia" w:eastAsia="Times New Roman" w:hAnsi="Georgia" w:cs="Times New Roman"/>
          <w:b/>
          <w:sz w:val="24"/>
          <w:szCs w:val="24"/>
          <w:lang w:eastAsia="ru-RU"/>
        </w:rPr>
        <w:t>предприятие «Горизонт-Тур»</w:t>
      </w:r>
    </w:p>
    <w:p w:rsidR="00C4265D" w:rsidRPr="00C4265D" w:rsidRDefault="00C4265D" w:rsidP="00C4265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4265D">
        <w:rPr>
          <w:rFonts w:ascii="Georgia" w:eastAsia="Times New Roman" w:hAnsi="Georgia" w:cs="Times New Roman"/>
          <w:sz w:val="24"/>
          <w:szCs w:val="24"/>
          <w:lang w:eastAsia="ru-RU"/>
        </w:rPr>
        <w:t>г. Барановичи ул. Советская,82</w:t>
      </w:r>
    </w:p>
    <w:p w:rsidR="00C4265D" w:rsidRPr="00C4265D" w:rsidRDefault="00C4265D" w:rsidP="00C4265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4265D">
        <w:rPr>
          <w:rFonts w:ascii="Georgia" w:eastAsia="Times New Roman" w:hAnsi="Georgia" w:cs="Times New Roman"/>
          <w:sz w:val="24"/>
          <w:szCs w:val="24"/>
          <w:lang w:eastAsia="ru-RU"/>
        </w:rPr>
        <w:t>тел./факс (+375 163)</w:t>
      </w:r>
      <w:r w:rsidR="00EF199A">
        <w:rPr>
          <w:rFonts w:ascii="Georgia" w:eastAsia="Times New Roman" w:hAnsi="Georgia" w:cs="Times New Roman"/>
          <w:sz w:val="24"/>
          <w:szCs w:val="24"/>
          <w:lang w:eastAsia="ru-RU"/>
        </w:rPr>
        <w:t>60-47-83</w:t>
      </w:r>
      <w:r w:rsidRPr="00C4265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</w:t>
      </w:r>
    </w:p>
    <w:p w:rsidR="00C4265D" w:rsidRPr="00EF199A" w:rsidRDefault="00C4265D" w:rsidP="00C4265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4265D">
        <w:rPr>
          <w:rFonts w:ascii="Georgia" w:eastAsia="Times New Roman" w:hAnsi="Georgia" w:cs="Times New Roman"/>
          <w:sz w:val="24"/>
          <w:szCs w:val="24"/>
          <w:lang w:val="it-IT" w:eastAsia="ru-RU"/>
        </w:rPr>
        <w:t>Vel.(</w:t>
      </w:r>
      <w:r w:rsidRPr="00EF199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+375 </w:t>
      </w:r>
      <w:r w:rsidRPr="00C4265D">
        <w:rPr>
          <w:rFonts w:ascii="Georgia" w:eastAsia="Times New Roman" w:hAnsi="Georgia" w:cs="Times New Roman"/>
          <w:sz w:val="24"/>
          <w:szCs w:val="24"/>
          <w:lang w:val="it-IT" w:eastAsia="ru-RU"/>
        </w:rPr>
        <w:t>29)154 -12 -54</w:t>
      </w:r>
      <w:r w:rsidRPr="00EF199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</w:p>
    <w:p w:rsidR="00C4265D" w:rsidRPr="00C4265D" w:rsidRDefault="00AB3800" w:rsidP="00C4265D">
      <w:pPr>
        <w:spacing w:after="0" w:line="240" w:lineRule="auto"/>
        <w:rPr>
          <w:rFonts w:ascii="Calibri" w:eastAsia="Times New Roman" w:hAnsi="Calibri" w:cs="Times New Roman"/>
          <w:lang w:val="it-IT" w:eastAsia="ru-RU"/>
        </w:rPr>
      </w:pPr>
      <w:hyperlink r:id="rId5" w:history="1">
        <w:r w:rsidR="00C4265D">
          <w:rPr>
            <w:rFonts w:ascii="Georgia" w:eastAsia="Times New Roman" w:hAnsi="Georgia" w:cs="Times New Roman"/>
            <w:sz w:val="24"/>
            <w:szCs w:val="24"/>
            <w:lang w:val="it-IT" w:eastAsia="ru-RU"/>
          </w:rPr>
          <w:t>www.gorizont</w:t>
        </w:r>
        <w:r w:rsidR="00C4265D" w:rsidRPr="00C4265D">
          <w:rPr>
            <w:rFonts w:ascii="Georgia" w:eastAsia="Times New Roman" w:hAnsi="Georgia" w:cs="Times New Roman"/>
            <w:sz w:val="24"/>
            <w:szCs w:val="24"/>
            <w:lang w:val="it-IT" w:eastAsia="ru-RU"/>
          </w:rPr>
          <w:t>tour.by</w:t>
        </w:r>
      </w:hyperlink>
      <w:r w:rsidR="00C4265D" w:rsidRPr="00C4265D">
        <w:rPr>
          <w:rFonts w:ascii="Georgia" w:eastAsia="Times New Roman" w:hAnsi="Georgia" w:cs="Times New Roman"/>
          <w:sz w:val="24"/>
          <w:szCs w:val="24"/>
          <w:lang w:val="it-IT" w:eastAsia="ru-RU"/>
        </w:rPr>
        <w:t xml:space="preserve">      e-mail: gorizont-</w:t>
      </w:r>
      <w:r w:rsidR="004179EE" w:rsidRPr="00C4265D">
        <w:rPr>
          <w:rFonts w:ascii="Calibri" w:eastAsia="Times New Roman" w:hAnsi="Calibri" w:cs="Times New Roman"/>
          <w:lang w:eastAsia="ru-RU"/>
        </w:rPr>
        <w:fldChar w:fldCharType="begin"/>
      </w:r>
      <w:r w:rsidR="00C4265D" w:rsidRPr="00C4265D">
        <w:rPr>
          <w:rFonts w:ascii="Calibri" w:eastAsia="Times New Roman" w:hAnsi="Calibri" w:cs="Times New Roman"/>
          <w:lang w:val="en-US" w:eastAsia="ru-RU"/>
        </w:rPr>
        <w:instrText xml:space="preserve"> HYPERLINK "mailto:tour@mail.ru" </w:instrText>
      </w:r>
      <w:r w:rsidR="004179EE" w:rsidRPr="00C4265D">
        <w:rPr>
          <w:rFonts w:ascii="Calibri" w:eastAsia="Times New Roman" w:hAnsi="Calibri" w:cs="Times New Roman"/>
          <w:lang w:eastAsia="ru-RU"/>
        </w:rPr>
        <w:fldChar w:fldCharType="separate"/>
      </w:r>
      <w:r w:rsidR="00C4265D" w:rsidRPr="00C4265D">
        <w:rPr>
          <w:rFonts w:ascii="Georgia" w:eastAsia="Times New Roman" w:hAnsi="Georgia" w:cs="Times New Roman"/>
          <w:sz w:val="24"/>
          <w:szCs w:val="24"/>
          <w:lang w:val="it-IT" w:eastAsia="ru-RU"/>
        </w:rPr>
        <w:t>tour@mail.ru</w:t>
      </w:r>
      <w:r w:rsidR="004179EE" w:rsidRPr="00C4265D">
        <w:rPr>
          <w:rFonts w:ascii="Georgia" w:eastAsia="Times New Roman" w:hAnsi="Georgia" w:cs="Times New Roman"/>
          <w:sz w:val="24"/>
          <w:szCs w:val="24"/>
          <w:lang w:val="it-IT" w:eastAsia="ru-RU"/>
        </w:rPr>
        <w:fldChar w:fldCharType="end"/>
      </w:r>
    </w:p>
    <w:p w:rsidR="00C4265D" w:rsidRPr="00C4265D" w:rsidRDefault="00AB3800" w:rsidP="00C4265D">
      <w:pPr>
        <w:spacing w:after="0" w:line="360" w:lineRule="auto"/>
        <w:jc w:val="center"/>
        <w:rPr>
          <w:rFonts w:ascii="Georgia" w:eastAsia="Times New Roman" w:hAnsi="Georgia" w:cs="Times New Roman"/>
          <w:b/>
          <w:sz w:val="20"/>
          <w:szCs w:val="20"/>
          <w:lang w:val="en-US" w:eastAsia="ru-RU"/>
        </w:rPr>
      </w:pPr>
      <w:r>
        <w:rPr>
          <w:rFonts w:ascii="Calibri" w:eastAsia="Times New Roman" w:hAnsi="Calibri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left:0;text-align:left;margin-left:11.95pt;margin-top:5.1pt;width:470.25pt;height: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" strokecolor="#5a5a5a [2109]" strokeweight="1.5pt"/>
        </w:pict>
      </w:r>
    </w:p>
    <w:p w:rsidR="00C4265D" w:rsidRPr="00842545" w:rsidRDefault="00C4265D" w:rsidP="00C4265D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368"/>
          <w:sz w:val="36"/>
          <w:szCs w:val="32"/>
          <w:shd w:val="clear" w:color="auto" w:fill="FFFFFF"/>
          <w:lang w:eastAsia="ru-RU"/>
        </w:rPr>
      </w:pPr>
      <w:r w:rsidRPr="00842545">
        <w:rPr>
          <w:rFonts w:ascii="Georgia" w:eastAsia="Times New Roman" w:hAnsi="Georgia" w:cs="Times New Roman"/>
          <w:b/>
          <w:color w:val="002368"/>
          <w:sz w:val="36"/>
          <w:szCs w:val="32"/>
          <w:shd w:val="clear" w:color="auto" w:fill="FFFFFF"/>
          <w:lang w:eastAsia="ru-RU"/>
        </w:rPr>
        <w:t>«Полесская робинзонада»</w:t>
      </w:r>
    </w:p>
    <w:p w:rsidR="00C4265D" w:rsidRPr="00C4265D" w:rsidRDefault="00C4265D" w:rsidP="00C4265D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4265D">
        <w:rPr>
          <w:rFonts w:ascii="Georgia" w:eastAsia="Times New Roman" w:hAnsi="Georg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Барановичи – </w:t>
      </w:r>
      <w:r>
        <w:rPr>
          <w:rFonts w:ascii="Georgia" w:eastAsia="Times New Roman" w:hAnsi="Georgia" w:cs="Times New Roman"/>
          <w:b/>
          <w:color w:val="000000"/>
          <w:sz w:val="24"/>
          <w:szCs w:val="24"/>
          <w:shd w:val="clear" w:color="auto" w:fill="FFFFFF"/>
          <w:lang w:eastAsia="ru-RU"/>
        </w:rPr>
        <w:t>Туров</w:t>
      </w:r>
      <w:r w:rsidRPr="00C4265D">
        <w:rPr>
          <w:rFonts w:ascii="Georgia" w:eastAsia="Times New Roman" w:hAnsi="Georg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>
        <w:rPr>
          <w:rFonts w:ascii="Georgia" w:eastAsia="Times New Roman" w:hAnsi="Georgia" w:cs="Times New Roman"/>
          <w:b/>
          <w:color w:val="000000"/>
          <w:sz w:val="24"/>
          <w:szCs w:val="24"/>
          <w:shd w:val="clear" w:color="auto" w:fill="FFFFFF"/>
          <w:lang w:eastAsia="ru-RU"/>
        </w:rPr>
        <w:t>Лясковичи</w:t>
      </w:r>
      <w:proofErr w:type="spellEnd"/>
      <w:r w:rsidRPr="00C4265D">
        <w:rPr>
          <w:rFonts w:ascii="Georgia" w:eastAsia="Times New Roman" w:hAnsi="Georgia" w:cs="Times New Roman"/>
          <w:b/>
          <w:color w:val="000000"/>
          <w:sz w:val="24"/>
          <w:szCs w:val="24"/>
          <w:shd w:val="clear" w:color="auto" w:fill="FFFFFF"/>
          <w:lang w:eastAsia="ru-RU"/>
        </w:rPr>
        <w:t>–Барановичи</w:t>
      </w:r>
    </w:p>
    <w:p w:rsidR="00C4265D" w:rsidRPr="00C4265D" w:rsidRDefault="00C4265D" w:rsidP="00C4265D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4265D" w:rsidRPr="00C4265D" w:rsidRDefault="00C4265D" w:rsidP="00842545">
      <w:pPr>
        <w:spacing w:after="0" w:line="240" w:lineRule="auto"/>
        <w:jc w:val="both"/>
        <w:rPr>
          <w:rFonts w:ascii="Georgia" w:eastAsia="Times New Roman" w:hAnsi="Georgia" w:cs="Tahoma"/>
          <w:i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ahoma"/>
          <w:i/>
          <w:color w:val="000000"/>
          <w:sz w:val="24"/>
          <w:szCs w:val="24"/>
          <w:lang w:eastAsia="ru-RU"/>
        </w:rPr>
        <w:t>Пут</w:t>
      </w:r>
      <w:r w:rsidR="000E5338">
        <w:rPr>
          <w:rFonts w:ascii="Georgia" w:eastAsia="Times New Roman" w:hAnsi="Georgia" w:cs="Tahoma"/>
          <w:i/>
          <w:color w:val="000000"/>
          <w:sz w:val="24"/>
          <w:szCs w:val="24"/>
          <w:lang w:eastAsia="ru-RU"/>
        </w:rPr>
        <w:t xml:space="preserve">ешествие по гостеприимной </w:t>
      </w:r>
      <w:proofErr w:type="spellStart"/>
      <w:r w:rsidR="000E5338">
        <w:rPr>
          <w:rFonts w:ascii="Georgia" w:eastAsia="Times New Roman" w:hAnsi="Georgia" w:cs="Tahoma"/>
          <w:i/>
          <w:color w:val="000000"/>
          <w:sz w:val="24"/>
          <w:szCs w:val="24"/>
          <w:lang w:eastAsia="ru-RU"/>
        </w:rPr>
        <w:t>полесс</w:t>
      </w:r>
      <w:r>
        <w:rPr>
          <w:rFonts w:ascii="Georgia" w:eastAsia="Times New Roman" w:hAnsi="Georgia" w:cs="Tahoma"/>
          <w:i/>
          <w:color w:val="000000"/>
          <w:sz w:val="24"/>
          <w:szCs w:val="24"/>
          <w:lang w:eastAsia="ru-RU"/>
        </w:rPr>
        <w:t>кой</w:t>
      </w:r>
      <w:proofErr w:type="spellEnd"/>
      <w:r>
        <w:rPr>
          <w:rFonts w:ascii="Georgia" w:eastAsia="Times New Roman" w:hAnsi="Georgia" w:cs="Tahoma"/>
          <w:i/>
          <w:color w:val="000000"/>
          <w:sz w:val="24"/>
          <w:szCs w:val="24"/>
          <w:lang w:eastAsia="ru-RU"/>
        </w:rPr>
        <w:t xml:space="preserve"> земле познакомит Вас с историей и культурой этого самобытного края. Вы побываете в одном из старейших центров славянской культуры – древнем городе Турове, а также сможете почувствовать себя настоящим </w:t>
      </w:r>
      <w:proofErr w:type="spellStart"/>
      <w:r>
        <w:rPr>
          <w:rFonts w:ascii="Georgia" w:eastAsia="Times New Roman" w:hAnsi="Georgia" w:cs="Tahoma"/>
          <w:i/>
          <w:color w:val="000000"/>
          <w:sz w:val="24"/>
          <w:szCs w:val="24"/>
          <w:lang w:eastAsia="ru-RU"/>
        </w:rPr>
        <w:t>робинзоном</w:t>
      </w:r>
      <w:proofErr w:type="spellEnd"/>
      <w:r>
        <w:rPr>
          <w:rFonts w:ascii="Georgia" w:eastAsia="Times New Roman" w:hAnsi="Georgia" w:cs="Tahoma"/>
          <w:i/>
          <w:color w:val="000000"/>
          <w:sz w:val="24"/>
          <w:szCs w:val="24"/>
          <w:lang w:eastAsia="ru-RU"/>
        </w:rPr>
        <w:t xml:space="preserve"> и окунуться в мир девственной природы, посетив уникальный заповедник – национальный парк «</w:t>
      </w:r>
      <w:proofErr w:type="spellStart"/>
      <w:r>
        <w:rPr>
          <w:rFonts w:ascii="Georgia" w:eastAsia="Times New Roman" w:hAnsi="Georgia" w:cs="Tahoma"/>
          <w:i/>
          <w:color w:val="000000"/>
          <w:sz w:val="24"/>
          <w:szCs w:val="24"/>
          <w:lang w:eastAsia="ru-RU"/>
        </w:rPr>
        <w:t>Припятский</w:t>
      </w:r>
      <w:proofErr w:type="spellEnd"/>
      <w:r>
        <w:rPr>
          <w:rFonts w:ascii="Georgia" w:eastAsia="Times New Roman" w:hAnsi="Georgia" w:cs="Tahoma"/>
          <w:i/>
          <w:color w:val="000000"/>
          <w:sz w:val="24"/>
          <w:szCs w:val="24"/>
          <w:lang w:eastAsia="ru-RU"/>
        </w:rPr>
        <w:t xml:space="preserve">». Здесь, на огромных площадях «белорусской </w:t>
      </w:r>
      <w:proofErr w:type="spellStart"/>
      <w:r>
        <w:rPr>
          <w:rFonts w:ascii="Georgia" w:eastAsia="Times New Roman" w:hAnsi="Georgia" w:cs="Tahoma"/>
          <w:i/>
          <w:color w:val="000000"/>
          <w:sz w:val="24"/>
          <w:szCs w:val="24"/>
          <w:lang w:eastAsia="ru-RU"/>
        </w:rPr>
        <w:t>Амазонии</w:t>
      </w:r>
      <w:proofErr w:type="spellEnd"/>
      <w:r>
        <w:rPr>
          <w:rFonts w:ascii="Georgia" w:eastAsia="Times New Roman" w:hAnsi="Georgia" w:cs="Tahoma"/>
          <w:i/>
          <w:color w:val="000000"/>
          <w:sz w:val="24"/>
          <w:szCs w:val="24"/>
          <w:lang w:eastAsia="ru-RU"/>
        </w:rPr>
        <w:t>», в первозданном виде сохранились обширные болота, широкие поймы, дубравы и широколиственные леса, населенные реликтовыми видами флоры и фауны. Все это великолепие Вы сможете увидеть собственными глазами, отправившись на прогулку по болотному краю!</w:t>
      </w:r>
    </w:p>
    <w:p w:rsidR="00C4265D" w:rsidRPr="00842545" w:rsidRDefault="00C4265D" w:rsidP="00842545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sz w:val="8"/>
          <w:szCs w:val="20"/>
          <w:lang w:eastAsia="ru-RU"/>
        </w:rPr>
      </w:pPr>
    </w:p>
    <w:p w:rsidR="00C4265D" w:rsidRPr="00C4265D" w:rsidRDefault="00C4265D" w:rsidP="00842545">
      <w:pPr>
        <w:spacing w:after="0" w:line="36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4265D">
        <w:rPr>
          <w:rFonts w:ascii="Georgia" w:eastAsia="Times New Roman" w:hAnsi="Georgia" w:cs="Times New Roman"/>
          <w:b/>
          <w:sz w:val="24"/>
          <w:szCs w:val="24"/>
          <w:lang w:eastAsia="ru-RU"/>
        </w:rPr>
        <w:t>Программа тура:</w:t>
      </w:r>
    </w:p>
    <w:p w:rsidR="00C4265D" w:rsidRPr="00C4265D" w:rsidRDefault="00C4265D" w:rsidP="00842545">
      <w:pPr>
        <w:spacing w:after="0" w:line="240" w:lineRule="auto"/>
        <w:jc w:val="both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Отправление из города Барановичи. Знакомство с экскурсоводом, путевая информация. Прибытие в </w:t>
      </w:r>
      <w:r w:rsidR="000E16F8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Т</w:t>
      </w:r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уров – уникальный уголок Беларуси, окруженный легендами и преданиями далекой старины и бережно хранящий тайны нашей истории. Обзорная экскурсия по городу, во время которой Вы посетите Замковую гору – колыбель средневекового Турова, столицы одного из первых белорусских княжеств, увидите памятник Кириллу </w:t>
      </w:r>
      <w:proofErr w:type="spellStart"/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Туровскому</w:t>
      </w:r>
      <w:proofErr w:type="spellEnd"/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– легендарному просветителю и «златоусту», первому известному на белорусских землях «столпнику», а также осмотрите </w:t>
      </w:r>
      <w:proofErr w:type="spellStart"/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Всехсвятскую</w:t>
      </w:r>
      <w:proofErr w:type="spellEnd"/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церковь – место пребывания двух каменных крестов, приплывших против течения по Припяти из Киева, старинное Борисоглебское кладбище и другие памятники древнего города. Затем последует переезд в </w:t>
      </w:r>
      <w:proofErr w:type="spellStart"/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Лясковичи</w:t>
      </w:r>
      <w:proofErr w:type="spellEnd"/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, где Вы посетите Музей природы </w:t>
      </w:r>
      <w:proofErr w:type="spellStart"/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Припятского</w:t>
      </w:r>
      <w:proofErr w:type="spellEnd"/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национального парка, узнаете об истории и биологическом разнообразии Полесского края, традиционных обряд</w:t>
      </w:r>
      <w:r w:rsidR="000E16F8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ах</w:t>
      </w:r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, ремеслах и бытовом укладе </w:t>
      </w:r>
      <w:r w:rsidR="000320C7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жизни </w:t>
      </w:r>
      <w:proofErr w:type="spellStart"/>
      <w:r w:rsidR="000320C7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полешуков</w:t>
      </w:r>
      <w:proofErr w:type="spellEnd"/>
      <w:r w:rsidR="000320C7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конца </w:t>
      </w:r>
      <w:r w:rsidR="000320C7">
        <w:rPr>
          <w:rFonts w:ascii="Georgia" w:eastAsia="Times New Roman" w:hAnsi="Georgia" w:cs="Tahoma"/>
          <w:color w:val="000000"/>
          <w:sz w:val="24"/>
          <w:szCs w:val="24"/>
          <w:lang w:val="en-US" w:eastAsia="ru-RU"/>
        </w:rPr>
        <w:t>XIX</w:t>
      </w:r>
      <w:r w:rsidR="000320C7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столетия. Затем Вас ждет катание на теплоходе (1 час) по «белорусской Амазонке» - Припяти, во время которого Вы сможете полюбоваться красотой первозданной белорусской природы. Возвращение в Барановичи.</w:t>
      </w:r>
    </w:p>
    <w:p w:rsidR="00C4265D" w:rsidRPr="00842545" w:rsidRDefault="00C4265D" w:rsidP="00842545">
      <w:pPr>
        <w:spacing w:after="0" w:line="240" w:lineRule="auto"/>
        <w:jc w:val="both"/>
        <w:rPr>
          <w:rFonts w:ascii="Georgia" w:eastAsia="Times New Roman" w:hAnsi="Georgia" w:cs="Tahoma"/>
          <w:color w:val="000000"/>
          <w:sz w:val="16"/>
          <w:szCs w:val="24"/>
          <w:lang w:eastAsia="ru-RU"/>
        </w:rPr>
      </w:pPr>
    </w:p>
    <w:tbl>
      <w:tblPr>
        <w:tblW w:w="10206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7490"/>
      </w:tblGrid>
      <w:tr w:rsidR="00C4265D" w:rsidRPr="00C4265D" w:rsidTr="00842545">
        <w:trPr>
          <w:trHeight w:val="366"/>
        </w:trPr>
        <w:tc>
          <w:tcPr>
            <w:tcW w:w="271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4265D" w:rsidRPr="00C4265D" w:rsidRDefault="00C4265D" w:rsidP="00842545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</w:pPr>
            <w:r w:rsidRPr="00C4265D"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  <w:t>Стоимость тура:</w:t>
            </w:r>
          </w:p>
        </w:tc>
        <w:tc>
          <w:tcPr>
            <w:tcW w:w="749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4265D" w:rsidRPr="00C4265D" w:rsidRDefault="00842545" w:rsidP="00AB3800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  <w:t xml:space="preserve">при группе 40-45 </w:t>
            </w:r>
            <w:r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  <w:noBreakHyphen/>
            </w:r>
            <w:r w:rsidR="00AB3800"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  <w:t xml:space="preserve">  310</w:t>
            </w:r>
            <w:bookmarkStart w:id="0" w:name="_GoBack"/>
            <w:bookmarkEnd w:id="0"/>
            <w:r w:rsidR="000E16F8"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  <w:t>,00 рублей на группу</w:t>
            </w:r>
          </w:p>
        </w:tc>
      </w:tr>
      <w:tr w:rsidR="00C4265D" w:rsidRPr="00C4265D" w:rsidTr="00842545">
        <w:trPr>
          <w:trHeight w:val="586"/>
        </w:trPr>
        <w:tc>
          <w:tcPr>
            <w:tcW w:w="271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4265D" w:rsidRPr="00C4265D" w:rsidRDefault="00C4265D" w:rsidP="0084254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265D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ru-RU"/>
              </w:rPr>
              <w:t>В стоимость тура включено:</w:t>
            </w:r>
          </w:p>
        </w:tc>
        <w:tc>
          <w:tcPr>
            <w:tcW w:w="749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320C7" w:rsidRPr="000320C7" w:rsidRDefault="000320C7" w:rsidP="00842545">
            <w:pPr>
              <w:spacing w:after="0" w:line="240" w:lineRule="auto"/>
              <w:jc w:val="both"/>
              <w:rPr>
                <w:rFonts w:ascii="Georgia" w:eastAsia="Times New Roman" w:hAnsi="Georgi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20"/>
                <w:szCs w:val="20"/>
                <w:lang w:eastAsia="ru-RU"/>
              </w:rPr>
              <w:t>- информационно-консультативная услуга по подбору и бронированию тура</w:t>
            </w:r>
            <w:r w:rsidRPr="000320C7">
              <w:rPr>
                <w:rFonts w:ascii="Georgia" w:eastAsia="Times New Roman" w:hAnsi="Georgia" w:cs="Tahoma"/>
                <w:color w:val="000000"/>
                <w:sz w:val="20"/>
                <w:szCs w:val="20"/>
                <w:lang w:eastAsia="ru-RU"/>
              </w:rPr>
              <w:t>;</w:t>
            </w:r>
          </w:p>
          <w:p w:rsidR="000320C7" w:rsidRPr="00C4265D" w:rsidRDefault="00842545" w:rsidP="00842545">
            <w:pPr>
              <w:spacing w:after="0" w:line="240" w:lineRule="auto"/>
              <w:jc w:val="both"/>
              <w:rPr>
                <w:rFonts w:ascii="Georgia" w:eastAsia="Times New Roman" w:hAnsi="Georgi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0320C7">
              <w:rPr>
                <w:rFonts w:ascii="Georgia" w:eastAsia="Times New Roman" w:hAnsi="Georgia" w:cs="Tahoma"/>
                <w:color w:val="000000"/>
                <w:sz w:val="20"/>
                <w:szCs w:val="20"/>
                <w:lang w:eastAsia="ru-RU"/>
              </w:rPr>
              <w:t>услуги гида-сопровождающего.</w:t>
            </w:r>
          </w:p>
        </w:tc>
      </w:tr>
      <w:tr w:rsidR="00C4265D" w:rsidRPr="00C4265D" w:rsidTr="00842545">
        <w:trPr>
          <w:trHeight w:val="879"/>
        </w:trPr>
        <w:tc>
          <w:tcPr>
            <w:tcW w:w="271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4265D" w:rsidRPr="00C4265D" w:rsidRDefault="00C4265D" w:rsidP="0084254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265D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ru-RU"/>
              </w:rPr>
              <w:t>Дополнительно оплачивается:</w:t>
            </w:r>
          </w:p>
        </w:tc>
        <w:tc>
          <w:tcPr>
            <w:tcW w:w="749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4265D" w:rsidRPr="000320C7" w:rsidRDefault="00C4265D" w:rsidP="00842545">
            <w:pPr>
              <w:spacing w:after="0" w:line="240" w:lineRule="auto"/>
              <w:jc w:val="both"/>
              <w:rPr>
                <w:rFonts w:ascii="Georgia" w:eastAsia="Times New Roman" w:hAnsi="Georgia" w:cs="Tahoma"/>
                <w:color w:val="000000"/>
                <w:sz w:val="20"/>
                <w:szCs w:val="20"/>
                <w:lang w:eastAsia="ru-RU"/>
              </w:rPr>
            </w:pPr>
            <w:r w:rsidRPr="00C4265D">
              <w:rPr>
                <w:rFonts w:ascii="Georgia" w:eastAsia="Times New Roman" w:hAnsi="Georgi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0320C7">
              <w:rPr>
                <w:rFonts w:ascii="Georgia" w:eastAsia="Times New Roman" w:hAnsi="Georgia" w:cs="Tahoma"/>
                <w:color w:val="000000"/>
                <w:sz w:val="20"/>
                <w:szCs w:val="20"/>
                <w:lang w:eastAsia="ru-RU"/>
              </w:rPr>
              <w:t>входные билеты и экскурсионное обслуживание в Музее природы</w:t>
            </w:r>
            <w:r w:rsidR="000320C7" w:rsidRPr="000320C7">
              <w:rPr>
                <w:rFonts w:ascii="Georgia" w:eastAsia="Times New Roman" w:hAnsi="Georgia" w:cs="Tahoma"/>
                <w:color w:val="000000"/>
                <w:sz w:val="20"/>
                <w:szCs w:val="20"/>
                <w:lang w:eastAsia="ru-RU"/>
              </w:rPr>
              <w:t>;</w:t>
            </w:r>
          </w:p>
          <w:p w:rsidR="000320C7" w:rsidRPr="000320C7" w:rsidRDefault="000320C7" w:rsidP="00842545">
            <w:pPr>
              <w:spacing w:after="0" w:line="240" w:lineRule="auto"/>
              <w:jc w:val="both"/>
              <w:rPr>
                <w:rFonts w:ascii="Georgia" w:eastAsia="Times New Roman" w:hAnsi="Georgi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20"/>
                <w:szCs w:val="20"/>
                <w:lang w:eastAsia="ru-RU"/>
              </w:rPr>
              <w:t>- входные билеты в сафари-парк</w:t>
            </w:r>
            <w:r w:rsidRPr="000320C7">
              <w:rPr>
                <w:rFonts w:ascii="Georgia" w:eastAsia="Times New Roman" w:hAnsi="Georgia" w:cs="Tahoma"/>
                <w:color w:val="000000"/>
                <w:sz w:val="20"/>
                <w:szCs w:val="20"/>
                <w:lang w:eastAsia="ru-RU"/>
              </w:rPr>
              <w:t>;</w:t>
            </w:r>
          </w:p>
          <w:p w:rsidR="000320C7" w:rsidRPr="000320C7" w:rsidRDefault="000320C7" w:rsidP="00842545">
            <w:pPr>
              <w:spacing w:after="0" w:line="240" w:lineRule="auto"/>
              <w:jc w:val="both"/>
              <w:rPr>
                <w:rFonts w:ascii="Georgia" w:eastAsia="Times New Roman" w:hAnsi="Georgi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20"/>
                <w:szCs w:val="20"/>
                <w:lang w:eastAsia="ru-RU"/>
              </w:rPr>
              <w:t>- катание на теплоходе по Припяти (1 час)</w:t>
            </w:r>
            <w:r w:rsidRPr="000320C7">
              <w:rPr>
                <w:rFonts w:ascii="Georgia" w:eastAsia="Times New Roman" w:hAnsi="Georgia" w:cs="Tahoma"/>
                <w:color w:val="000000"/>
                <w:sz w:val="20"/>
                <w:szCs w:val="20"/>
                <w:lang w:eastAsia="ru-RU"/>
              </w:rPr>
              <w:t>;</w:t>
            </w:r>
          </w:p>
          <w:p w:rsidR="000320C7" w:rsidRPr="00842545" w:rsidRDefault="00842545" w:rsidP="00842545">
            <w:pPr>
              <w:spacing w:after="0" w:line="240" w:lineRule="auto"/>
              <w:jc w:val="both"/>
              <w:rPr>
                <w:rFonts w:ascii="Georgia" w:eastAsia="Times New Roman" w:hAnsi="Georgi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20"/>
                <w:szCs w:val="20"/>
                <w:lang w:eastAsia="ru-RU"/>
              </w:rPr>
              <w:t>- услуги питания (по запросу)</w:t>
            </w:r>
            <w:r w:rsidRPr="00842545">
              <w:rPr>
                <w:rFonts w:ascii="Georgia" w:eastAsia="Times New Roman" w:hAnsi="Georgia" w:cs="Tahoma"/>
                <w:color w:val="000000"/>
                <w:sz w:val="20"/>
                <w:szCs w:val="20"/>
                <w:lang w:eastAsia="ru-RU"/>
              </w:rPr>
              <w:t>;</w:t>
            </w:r>
          </w:p>
          <w:p w:rsidR="000E16F8" w:rsidRPr="00C4265D" w:rsidRDefault="000E16F8" w:rsidP="00842545">
            <w:pPr>
              <w:spacing w:after="0" w:line="240" w:lineRule="auto"/>
              <w:jc w:val="both"/>
              <w:rPr>
                <w:rFonts w:ascii="Georgia" w:eastAsia="Times New Roman" w:hAnsi="Georgi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20"/>
                <w:szCs w:val="20"/>
                <w:lang w:eastAsia="ru-RU"/>
              </w:rPr>
              <w:t>-транспортное обслуживание.</w:t>
            </w:r>
          </w:p>
        </w:tc>
      </w:tr>
    </w:tbl>
    <w:p w:rsidR="00C4265D" w:rsidRPr="00842545" w:rsidRDefault="00842545" w:rsidP="00842545">
      <w:pPr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152400</wp:posOffset>
            </wp:positionV>
            <wp:extent cx="1940560" cy="1247775"/>
            <wp:effectExtent l="190500" t="190500" r="173990" b="180975"/>
            <wp:wrapThrough wrapText="bothSides">
              <wp:wrapPolygon edited="0">
                <wp:start x="0" y="-3298"/>
                <wp:lineTo x="-2120" y="-2638"/>
                <wp:lineTo x="-2120" y="20776"/>
                <wp:lineTo x="-636" y="23744"/>
                <wp:lineTo x="0" y="24733"/>
                <wp:lineTo x="21416" y="24733"/>
                <wp:lineTo x="22052" y="23744"/>
                <wp:lineTo x="23537" y="18797"/>
                <wp:lineTo x="23537" y="2638"/>
                <wp:lineTo x="21628" y="-2308"/>
                <wp:lineTo x="21416" y="-3298"/>
                <wp:lineTo x="0" y="-3298"/>
              </wp:wrapPolygon>
            </wp:wrapThrough>
            <wp:docPr id="9" name="Рисунок 9" descr="http://cdn.belarus.travel/Files/9364454c8320c8b564ad69ecb4e0a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belarus.travel/Files/9364454c8320c8b564ad69ecb4e0aed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2104390</wp:posOffset>
            </wp:positionH>
            <wp:positionV relativeFrom="paragraph">
              <wp:posOffset>149860</wp:posOffset>
            </wp:positionV>
            <wp:extent cx="2000250" cy="1244600"/>
            <wp:effectExtent l="190500" t="190500" r="171450" b="165100"/>
            <wp:wrapThrough wrapText="bothSides">
              <wp:wrapPolygon edited="0">
                <wp:start x="0" y="-3306"/>
                <wp:lineTo x="-2057" y="-2645"/>
                <wp:lineTo x="-2057" y="20498"/>
                <wp:lineTo x="0" y="23804"/>
                <wp:lineTo x="0" y="24465"/>
                <wp:lineTo x="21394" y="24465"/>
                <wp:lineTo x="21600" y="23804"/>
                <wp:lineTo x="23451" y="18845"/>
                <wp:lineTo x="23451" y="2645"/>
                <wp:lineTo x="21600" y="-2314"/>
                <wp:lineTo x="21394" y="-3306"/>
                <wp:lineTo x="0" y="-3306"/>
              </wp:wrapPolygon>
            </wp:wrapThrough>
            <wp:docPr id="11" name="Рисунок 11" descr="https://cs9.pikabu.ru/post_img/2017/05/03/11/og_og_14938363782284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9.pikabu.ru/post_img/2017/05/03/11/og_og_1493836378228401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93"/>
                    <a:stretch/>
                  </pic:blipFill>
                  <pic:spPr bwMode="auto">
                    <a:xfrm>
                      <a:off x="0" y="0"/>
                      <a:ext cx="2000250" cy="124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32649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4285615</wp:posOffset>
            </wp:positionH>
            <wp:positionV relativeFrom="paragraph">
              <wp:posOffset>139700</wp:posOffset>
            </wp:positionV>
            <wp:extent cx="2066925" cy="1266825"/>
            <wp:effectExtent l="190500" t="190500" r="180975" b="180975"/>
            <wp:wrapThrough wrapText="bothSides">
              <wp:wrapPolygon edited="0">
                <wp:start x="0" y="-3248"/>
                <wp:lineTo x="-1991" y="-2598"/>
                <wp:lineTo x="-1991" y="20788"/>
                <wp:lineTo x="-995" y="23386"/>
                <wp:lineTo x="0" y="24686"/>
                <wp:lineTo x="21500" y="24686"/>
                <wp:lineTo x="22496" y="23386"/>
                <wp:lineTo x="23491" y="18514"/>
                <wp:lineTo x="23491" y="2598"/>
                <wp:lineTo x="21700" y="-2274"/>
                <wp:lineTo x="21500" y="-3248"/>
                <wp:lineTo x="0" y="-3248"/>
              </wp:wrapPolygon>
            </wp:wrapThrough>
            <wp:docPr id="10" name="Рисунок 10" descr="http://ap1mogilev.by/turizm/sites/turizm/files/%20%D0%A2%D1%83%D1%80%D0%BE%D0%B2%D1%81%D0%BA%D0%B8%D0%B9%20%D0%BA%D1%80%D0%B5%D1%81%D1%8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1mogilev.by/turizm/sites/turizm/files/%20%D0%A2%D1%83%D1%80%D0%BE%D0%B2%D1%81%D0%BA%D0%B8%D0%B9%20%D0%BA%D1%80%D0%B5%D1%81%D1%82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65"/>
                    <a:stretch/>
                  </pic:blipFill>
                  <pic:spPr bwMode="auto">
                    <a:xfrm>
                      <a:off x="0" y="0"/>
                      <a:ext cx="2066925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4265D" w:rsidRPr="00842545" w:rsidSect="00842545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65D"/>
    <w:rsid w:val="000320C7"/>
    <w:rsid w:val="0005141A"/>
    <w:rsid w:val="000E16F8"/>
    <w:rsid w:val="000E5338"/>
    <w:rsid w:val="00132649"/>
    <w:rsid w:val="002564C8"/>
    <w:rsid w:val="004179EE"/>
    <w:rsid w:val="00842545"/>
    <w:rsid w:val="008718A1"/>
    <w:rsid w:val="00AB3800"/>
    <w:rsid w:val="00C4265D"/>
    <w:rsid w:val="00C63B87"/>
    <w:rsid w:val="00EC2EEC"/>
    <w:rsid w:val="00EF1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8"/>
      </o:rules>
    </o:shapelayout>
  </w:shapeDefaults>
  <w:decimalSymbol w:val=","/>
  <w:listSeparator w:val=";"/>
  <w14:docId w14:val="1F86A008"/>
  <w15:docId w15:val="{243D83D0-7A33-4DFF-B731-915EB825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6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rizont&#8211;tour.b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Turko</dc:creator>
  <cp:lastModifiedBy>TurBuro2</cp:lastModifiedBy>
  <cp:revision>6</cp:revision>
  <dcterms:created xsi:type="dcterms:W3CDTF">2019-08-30T13:07:00Z</dcterms:created>
  <dcterms:modified xsi:type="dcterms:W3CDTF">2022-01-03T06:55:00Z</dcterms:modified>
</cp:coreProperties>
</file>